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A" w:rsidRPr="00600A51" w:rsidRDefault="003451BA">
      <w:pPr>
        <w:rPr>
          <w:rFonts w:ascii="Courier New" w:hAnsi="Courier New" w:cs="Courier New"/>
          <w:b/>
          <w:color w:val="000000"/>
          <w:sz w:val="17"/>
          <w:szCs w:val="17"/>
          <w:shd w:val="clear" w:color="auto" w:fill="FFFFFF"/>
        </w:rPr>
      </w:pPr>
      <w:r w:rsidRPr="00600A51">
        <w:rPr>
          <w:rFonts w:ascii="Courier New" w:hAnsi="Courier New" w:cs="Courier New"/>
          <w:b/>
          <w:color w:val="000000"/>
          <w:sz w:val="17"/>
          <w:szCs w:val="17"/>
          <w:shd w:val="clear" w:color="auto" w:fill="FFFFFF"/>
        </w:rPr>
        <w:t>Параметры ТЦ</w:t>
      </w:r>
    </w:p>
    <w:p w:rsidR="00501309" w:rsidRDefault="003451BA">
      <w:pP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</w:pP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Название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Город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Район (метро)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Общая площадь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Арендная площадь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Этажность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Паркинг (количество машиномест)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 w:rsidR="00161F01"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 xml:space="preserve">Стоимость аренды кв. </w:t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м</w:t>
      </w:r>
      <w:r w:rsidR="00161F01"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Дата открытия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Девелопер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Фото объекта</w:t>
      </w:r>
      <w:r w:rsidR="00161F01" w:rsidRPr="00161F01"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 xml:space="preserve"> </w:t>
      </w:r>
      <w:r w:rsidR="00161F01" w:rsidRPr="00161F01"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 xml:space="preserve">в формате </w:t>
      </w:r>
      <w:proofErr w:type="spellStart"/>
      <w:r w:rsidR="00161F01" w:rsidRPr="00161F01"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jpg</w:t>
      </w:r>
      <w:proofErr w:type="spellEnd"/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Краткое описание объекта от 500 до 1000 знаков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Контактное лицо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Сайт торгового центра</w:t>
      </w:r>
      <w:r>
        <w:rPr>
          <w:rFonts w:ascii="Courier New" w:hAnsi="Courier New" w:cs="Courier New"/>
          <w:color w:val="000000"/>
          <w:sz w:val="17"/>
          <w:szCs w:val="17"/>
        </w:rPr>
        <w:br/>
      </w:r>
      <w: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GPS координаты</w:t>
      </w:r>
      <w:r w:rsidR="004350FA"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 xml:space="preserve"> (</w:t>
      </w:r>
      <w:r w:rsidR="004350FA" w:rsidRPr="00600A51"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сначала пишем широту, затем долготу через запятую, без пробелов</w:t>
      </w:r>
      <w:r w:rsidR="004350FA"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  <w:t>)</w:t>
      </w:r>
    </w:p>
    <w:p w:rsidR="00600A51" w:rsidRPr="00600A51" w:rsidRDefault="00600A51" w:rsidP="00600A51">
      <w:pPr>
        <w:rPr>
          <w:rFonts w:ascii="Courier New" w:hAnsi="Courier New" w:cs="Courier New"/>
          <w:b/>
          <w:color w:val="FF0000"/>
          <w:sz w:val="17"/>
          <w:szCs w:val="17"/>
          <w:shd w:val="clear" w:color="auto" w:fill="FFFFFF"/>
        </w:rPr>
      </w:pPr>
      <w:r w:rsidRPr="00600A51">
        <w:rPr>
          <w:rFonts w:ascii="Courier New" w:hAnsi="Courier New" w:cs="Courier New"/>
          <w:b/>
          <w:color w:val="FF0000"/>
          <w:sz w:val="17"/>
          <w:szCs w:val="17"/>
          <w:shd w:val="clear" w:color="auto" w:fill="FFFFFF"/>
        </w:rPr>
        <w:t>* Обратите, пожалуйста, внимание, что расположение торгового центра привязывается к карте, поэтому</w:t>
      </w:r>
      <w:bookmarkStart w:id="0" w:name="_GoBack"/>
      <w:bookmarkEnd w:id="0"/>
      <w:r w:rsidRPr="00600A51">
        <w:rPr>
          <w:rFonts w:ascii="Courier New" w:hAnsi="Courier New" w:cs="Courier New"/>
          <w:b/>
          <w:color w:val="FF0000"/>
          <w:sz w:val="17"/>
          <w:szCs w:val="17"/>
          <w:shd w:val="clear" w:color="auto" w:fill="FFFFFF"/>
        </w:rPr>
        <w:t xml:space="preserve"> ОБЯЗАТЕЛЬНЫМ для заполнения является пункт «GPS координаты». Просим сначала писать широту, затем долготу через запятую, без пробелов.</w:t>
      </w:r>
    </w:p>
    <w:p w:rsidR="00600A51" w:rsidRPr="00600A51" w:rsidRDefault="00600A51" w:rsidP="00600A51">
      <w:pPr>
        <w:rPr>
          <w:rFonts w:ascii="Courier New" w:hAnsi="Courier New" w:cs="Courier New"/>
          <w:b/>
          <w:color w:val="FF0000"/>
          <w:sz w:val="17"/>
          <w:szCs w:val="17"/>
          <w:shd w:val="clear" w:color="auto" w:fill="FFFFFF"/>
        </w:rPr>
      </w:pPr>
      <w:r w:rsidRPr="00600A51">
        <w:rPr>
          <w:rFonts w:ascii="Courier New" w:hAnsi="Courier New" w:cs="Courier New"/>
          <w:b/>
          <w:color w:val="FF0000"/>
          <w:sz w:val="17"/>
          <w:szCs w:val="17"/>
          <w:shd w:val="clear" w:color="auto" w:fill="FFFFFF"/>
        </w:rPr>
        <w:t xml:space="preserve">Фото фасада предоставляется в формате </w:t>
      </w:r>
      <w:proofErr w:type="spellStart"/>
      <w:r w:rsidRPr="00600A51">
        <w:rPr>
          <w:rFonts w:ascii="Courier New" w:hAnsi="Courier New" w:cs="Courier New"/>
          <w:b/>
          <w:color w:val="FF0000"/>
          <w:sz w:val="17"/>
          <w:szCs w:val="17"/>
          <w:shd w:val="clear" w:color="auto" w:fill="FFFFFF"/>
        </w:rPr>
        <w:t>jpg</w:t>
      </w:r>
      <w:proofErr w:type="spellEnd"/>
    </w:p>
    <w:p w:rsidR="00600A51" w:rsidRPr="004350FA" w:rsidRDefault="00600A51">
      <w:pPr>
        <w:rPr>
          <w:rFonts w:ascii="Courier New" w:hAnsi="Courier New" w:cs="Courier New"/>
          <w:color w:val="000000"/>
          <w:sz w:val="17"/>
          <w:szCs w:val="17"/>
          <w:shd w:val="clear" w:color="auto" w:fill="FFFFFF"/>
        </w:rPr>
      </w:pPr>
    </w:p>
    <w:sectPr w:rsidR="00600A51" w:rsidRPr="0043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BA"/>
    <w:rsid w:val="00161F01"/>
    <w:rsid w:val="003451BA"/>
    <w:rsid w:val="004350FA"/>
    <w:rsid w:val="00501309"/>
    <w:rsid w:val="00600A51"/>
    <w:rsid w:val="009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</dc:creator>
  <cp:lastModifiedBy>Антонова Юлия</cp:lastModifiedBy>
  <cp:revision>5</cp:revision>
  <dcterms:created xsi:type="dcterms:W3CDTF">2014-08-22T11:19:00Z</dcterms:created>
  <dcterms:modified xsi:type="dcterms:W3CDTF">2015-07-10T11:37:00Z</dcterms:modified>
</cp:coreProperties>
</file>